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8A" w:rsidRDefault="00694210" w:rsidP="006942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o-FO"/>
        </w:rPr>
        <w:drawing>
          <wp:inline distT="0" distB="0" distL="0" distR="0">
            <wp:extent cx="662895" cy="704850"/>
            <wp:effectExtent l="0" t="0" r="4445" b="0"/>
            <wp:docPr id="2" name="Billede 2" descr="C:\Users\angela\AppData\Local\Microsoft\Windows\INetCache\Content.Word\Liv_Logo_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AppData\Local\Microsoft\Windows\INetCache\Content.Word\Liv_Logo_Blat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36" cy="7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1F6A" w:rsidRPr="000C558A" w:rsidRDefault="000C558A" w:rsidP="000C558A">
      <w:pPr>
        <w:jc w:val="center"/>
        <w:rPr>
          <w:b/>
          <w:sz w:val="28"/>
          <w:szCs w:val="28"/>
        </w:rPr>
      </w:pPr>
      <w:r w:rsidRPr="000C558A">
        <w:rPr>
          <w:b/>
          <w:sz w:val="28"/>
          <w:szCs w:val="28"/>
        </w:rPr>
        <w:t>Reglur fyri veitingar í sambandi við óvinnuføri</w:t>
      </w:r>
    </w:p>
    <w:p w:rsidR="003A1D57" w:rsidRDefault="003A1D57"/>
    <w:p w:rsidR="003A1D57" w:rsidRDefault="004346E0">
      <w:r>
        <w:rPr>
          <w:b/>
        </w:rPr>
        <w:t>Á</w:t>
      </w:r>
      <w:r w:rsidR="003A1D57" w:rsidRPr="00654C5A">
        <w:rPr>
          <w:b/>
        </w:rPr>
        <w:t>setingar í samband</w:t>
      </w:r>
      <w:r w:rsidR="000C558A">
        <w:rPr>
          <w:b/>
        </w:rPr>
        <w:t>i</w:t>
      </w:r>
      <w:r w:rsidR="003A1D57" w:rsidRPr="00654C5A">
        <w:rPr>
          <w:b/>
        </w:rPr>
        <w:t xml:space="preserve"> við útgjald vegna ó</w:t>
      </w:r>
      <w:r w:rsidR="00107F7D">
        <w:rPr>
          <w:b/>
        </w:rPr>
        <w:t>vinnu</w:t>
      </w:r>
      <w:r w:rsidR="003A1D57" w:rsidRPr="00654C5A">
        <w:rPr>
          <w:b/>
        </w:rPr>
        <w:t>føri</w:t>
      </w:r>
    </w:p>
    <w:p w:rsidR="003A1D57" w:rsidRDefault="002F0A92" w:rsidP="000C558A">
      <w:pPr>
        <w:pStyle w:val="Listeafsnit"/>
        <w:numPr>
          <w:ilvl w:val="0"/>
          <w:numId w:val="1"/>
        </w:numPr>
        <w:jc w:val="both"/>
      </w:pPr>
      <w:r>
        <w:t>Sambært tryggingartreytunum tekur tryggingin við, tá arbeiðsorkan hevur verið skerd við 2/3 ella meira í meir enn tríggjar mánaðir.</w:t>
      </w:r>
    </w:p>
    <w:p w:rsidR="003A1D57" w:rsidRDefault="003A1D57" w:rsidP="00677366">
      <w:pPr>
        <w:pStyle w:val="Listeafsnit"/>
        <w:numPr>
          <w:ilvl w:val="0"/>
          <w:numId w:val="1"/>
        </w:numPr>
        <w:jc w:val="both"/>
      </w:pPr>
      <w:r>
        <w:t>Útgoldið verður so leingi ó</w:t>
      </w:r>
      <w:r w:rsidR="00107F7D">
        <w:t>vinnu</w:t>
      </w:r>
      <w:r>
        <w:t>føri stendur við</w:t>
      </w:r>
      <w:r w:rsidR="001B491E">
        <w:t>,</w:t>
      </w:r>
      <w:r w:rsidR="00654C5A">
        <w:t xml:space="preserve"> og móttakarin er á lívi</w:t>
      </w:r>
      <w:r w:rsidR="00677366">
        <w:t>, t</w:t>
      </w:r>
      <w:r w:rsidR="00654C5A">
        <w:t>ó í mesta lagi fram til</w:t>
      </w:r>
      <w:r w:rsidR="002F0A92">
        <w:t xml:space="preserve"> at</w:t>
      </w:r>
      <w:r w:rsidR="00654C5A">
        <w:t xml:space="preserve"> </w:t>
      </w:r>
      <w:r w:rsidR="002F0A92">
        <w:t>tryggingin gongur út.</w:t>
      </w:r>
    </w:p>
    <w:p w:rsidR="00387731" w:rsidRDefault="00387731" w:rsidP="00677366">
      <w:pPr>
        <w:pStyle w:val="Listeafsnit"/>
        <w:numPr>
          <w:ilvl w:val="0"/>
          <w:numId w:val="1"/>
        </w:numPr>
        <w:jc w:val="both"/>
      </w:pPr>
      <w:r>
        <w:t>Veitingin er treyta</w:t>
      </w:r>
      <w:r w:rsidR="00D76B53">
        <w:t>ð</w:t>
      </w:r>
      <w:r>
        <w:t xml:space="preserve"> av</w:t>
      </w:r>
      <w:r w:rsidR="00D76B53">
        <w:t>,</w:t>
      </w:r>
      <w:r>
        <w:t xml:space="preserve"> at </w:t>
      </w:r>
      <w:r w:rsidR="00CA1DF8">
        <w:t>óvinnuføri</w:t>
      </w:r>
      <w:r w:rsidR="00D76B53">
        <w:t>ð</w:t>
      </w:r>
      <w:r>
        <w:t xml:space="preserve"> er íkomið í tryggingarskeiðnum.</w:t>
      </w:r>
    </w:p>
    <w:p w:rsidR="00654C5A" w:rsidRPr="00654C5A" w:rsidRDefault="00654C5A">
      <w:pPr>
        <w:rPr>
          <w:b/>
        </w:rPr>
      </w:pPr>
      <w:r w:rsidRPr="00654C5A">
        <w:rPr>
          <w:b/>
        </w:rPr>
        <w:t>Fráboðan í sambandi við ó</w:t>
      </w:r>
      <w:r w:rsidR="00107F7D">
        <w:rPr>
          <w:b/>
        </w:rPr>
        <w:t>vinnu</w:t>
      </w:r>
      <w:r w:rsidRPr="00654C5A">
        <w:rPr>
          <w:b/>
        </w:rPr>
        <w:t>føri</w:t>
      </w:r>
    </w:p>
    <w:p w:rsidR="003A1D57" w:rsidRDefault="00BB32BF" w:rsidP="000C558A">
      <w:pPr>
        <w:pStyle w:val="Listeafsnit"/>
        <w:numPr>
          <w:ilvl w:val="0"/>
          <w:numId w:val="2"/>
        </w:numPr>
        <w:jc w:val="both"/>
      </w:pPr>
      <w:r>
        <w:t>Í samband</w:t>
      </w:r>
      <w:r w:rsidR="00677366">
        <w:t>i</w:t>
      </w:r>
      <w:r>
        <w:t xml:space="preserve"> við ó</w:t>
      </w:r>
      <w:r w:rsidR="00107F7D">
        <w:t>vinnu</w:t>
      </w:r>
      <w:r>
        <w:t xml:space="preserve">føri verður skriftlig áheitan um útgjald </w:t>
      </w:r>
      <w:r w:rsidR="00C234D1">
        <w:t xml:space="preserve">saman við læknaváttan </w:t>
      </w:r>
      <w:r>
        <w:t>send til LÍV</w:t>
      </w:r>
      <w:r w:rsidR="00C234D1">
        <w:t>.  Umsóknarbløðini í samband</w:t>
      </w:r>
      <w:r w:rsidR="002F0A92">
        <w:t>i</w:t>
      </w:r>
      <w:r w:rsidR="00C234D1">
        <w:t xml:space="preserve"> við útgjald og læknaváttan fáast frá LÍV.  </w:t>
      </w:r>
    </w:p>
    <w:p w:rsidR="00BB32BF" w:rsidRDefault="00BB32BF" w:rsidP="000C558A">
      <w:pPr>
        <w:pStyle w:val="Listeafsnit"/>
        <w:numPr>
          <w:ilvl w:val="0"/>
          <w:numId w:val="2"/>
        </w:numPr>
        <w:jc w:val="both"/>
      </w:pPr>
      <w:r>
        <w:t xml:space="preserve">LÍV savnar </w:t>
      </w:r>
      <w:r w:rsidR="00C234D1">
        <w:t xml:space="preserve">síðani </w:t>
      </w:r>
      <w:r>
        <w:t>neyðugar heilsu</w:t>
      </w:r>
      <w:r w:rsidR="002F0A92">
        <w:t>upp</w:t>
      </w:r>
      <w:r>
        <w:t>lýsingar</w:t>
      </w:r>
      <w:r w:rsidR="002F0A92">
        <w:t>,</w:t>
      </w:r>
      <w:r>
        <w:t xml:space="preserve"> og tekur støðu til</w:t>
      </w:r>
      <w:r w:rsidR="00DE485B">
        <w:t>,</w:t>
      </w:r>
      <w:r>
        <w:t xml:space="preserve"> um treytirnar </w:t>
      </w:r>
      <w:r w:rsidR="001B491E">
        <w:t xml:space="preserve">viðvíkjandi </w:t>
      </w:r>
      <w:r>
        <w:t xml:space="preserve"> útgjald</w:t>
      </w:r>
      <w:r w:rsidR="001B491E">
        <w:t>i</w:t>
      </w:r>
      <w:r>
        <w:t xml:space="preserve"> eru </w:t>
      </w:r>
      <w:r w:rsidR="002F0A92">
        <w:t>loknar</w:t>
      </w:r>
      <w:r>
        <w:t xml:space="preserve">. </w:t>
      </w:r>
    </w:p>
    <w:p w:rsidR="003A1D57" w:rsidRDefault="00BB32BF" w:rsidP="000C558A">
      <w:pPr>
        <w:pStyle w:val="Listeafsnit"/>
        <w:numPr>
          <w:ilvl w:val="0"/>
          <w:numId w:val="2"/>
        </w:numPr>
        <w:jc w:val="both"/>
      </w:pPr>
      <w:r>
        <w:t>Fráboðanarfreistin er 6 mánaðir frá tí degi</w:t>
      </w:r>
      <w:r w:rsidR="002F0A92">
        <w:t xml:space="preserve">, at </w:t>
      </w:r>
      <w:r>
        <w:t>ó</w:t>
      </w:r>
      <w:r w:rsidR="00107F7D">
        <w:t>vinnu</w:t>
      </w:r>
      <w:r>
        <w:t>føri</w:t>
      </w:r>
      <w:r w:rsidR="002F0A92">
        <w:t>ð</w:t>
      </w:r>
      <w:r>
        <w:t xml:space="preserve"> er staðfest. Verður boðað frá eftir hesa freist, verður endurgjald</w:t>
      </w:r>
      <w:r w:rsidR="001B491E">
        <w:t>ið</w:t>
      </w:r>
      <w:r>
        <w:t xml:space="preserve"> veitt frá fráboðanardegnum.</w:t>
      </w:r>
    </w:p>
    <w:p w:rsidR="00DE485B" w:rsidRPr="00DE485B" w:rsidRDefault="00DE485B" w:rsidP="00DE485B">
      <w:pPr>
        <w:rPr>
          <w:b/>
        </w:rPr>
      </w:pPr>
      <w:r w:rsidRPr="00DE485B">
        <w:rPr>
          <w:b/>
        </w:rPr>
        <w:t>Framhaldandi útgjald</w:t>
      </w:r>
    </w:p>
    <w:p w:rsidR="00DE485B" w:rsidRDefault="00DE485B" w:rsidP="000C558A">
      <w:pPr>
        <w:pStyle w:val="Listeafsnit"/>
        <w:numPr>
          <w:ilvl w:val="0"/>
          <w:numId w:val="3"/>
        </w:numPr>
        <w:jc w:val="both"/>
      </w:pPr>
      <w:r>
        <w:t>Rætturin til útgjald er treytaður av, at arbeiðsorkan framhaldandi er skerd við 2/3 ella meira.</w:t>
      </w:r>
    </w:p>
    <w:p w:rsidR="001B491E" w:rsidRDefault="001B491E" w:rsidP="001B491E">
      <w:pPr>
        <w:pStyle w:val="Listeafsnit"/>
        <w:numPr>
          <w:ilvl w:val="0"/>
          <w:numId w:val="3"/>
        </w:numPr>
        <w:jc w:val="both"/>
      </w:pPr>
      <w:r>
        <w:t>Í fyrsta umfarið verður metingin gjørd við atliti at verandi starvi.</w:t>
      </w:r>
    </w:p>
    <w:p w:rsidR="001B491E" w:rsidRDefault="001B491E" w:rsidP="001B491E">
      <w:pPr>
        <w:pStyle w:val="Listeafsnit"/>
        <w:numPr>
          <w:ilvl w:val="0"/>
          <w:numId w:val="3"/>
        </w:numPr>
        <w:jc w:val="both"/>
      </w:pPr>
      <w:r>
        <w:t>Tá ein tíð er fráliðin, verður nýggj meting gjørd vit atliti at einum og hvørjum starvi.</w:t>
      </w:r>
    </w:p>
    <w:p w:rsidR="00DE485B" w:rsidRDefault="00DE485B" w:rsidP="000C558A">
      <w:pPr>
        <w:pStyle w:val="Listeafsnit"/>
        <w:numPr>
          <w:ilvl w:val="0"/>
          <w:numId w:val="3"/>
        </w:numPr>
        <w:jc w:val="both"/>
      </w:pPr>
      <w:r>
        <w:t xml:space="preserve">LÍV hevur rætt til at eftirkanna arbeiðsorkuna við jøvnum millumbili. </w:t>
      </w:r>
    </w:p>
    <w:p w:rsidR="00BB32BF" w:rsidRDefault="00DE485B" w:rsidP="000C558A">
      <w:pPr>
        <w:pStyle w:val="Listeafsnit"/>
        <w:numPr>
          <w:ilvl w:val="0"/>
          <w:numId w:val="3"/>
        </w:numPr>
        <w:jc w:val="both"/>
      </w:pPr>
      <w:r>
        <w:t xml:space="preserve">LÍV rindar læknaváttanir og kanningar, sum biðið </w:t>
      </w:r>
      <w:r w:rsidR="002F0A92">
        <w:t xml:space="preserve">hevur </w:t>
      </w:r>
      <w:r>
        <w:t>verð</w:t>
      </w:r>
      <w:r w:rsidR="001B491E">
        <w:t>ið</w:t>
      </w:r>
      <w:r>
        <w:t xml:space="preserve"> um, tá støða skal takast til framhaldandi útgjald.</w:t>
      </w:r>
    </w:p>
    <w:p w:rsidR="00BC261B" w:rsidRPr="00BC261B" w:rsidRDefault="00BC261B" w:rsidP="00BC261B">
      <w:pPr>
        <w:jc w:val="both"/>
        <w:rPr>
          <w:b/>
        </w:rPr>
      </w:pPr>
      <w:r w:rsidRPr="00BC261B">
        <w:rPr>
          <w:b/>
        </w:rPr>
        <w:t>Gjaldsunda</w:t>
      </w:r>
      <w:r w:rsidR="002F0A92">
        <w:rPr>
          <w:b/>
        </w:rPr>
        <w:t>n</w:t>
      </w:r>
      <w:r w:rsidRPr="00BC261B">
        <w:rPr>
          <w:b/>
        </w:rPr>
        <w:t>tøka</w:t>
      </w:r>
    </w:p>
    <w:p w:rsidR="00BC261B" w:rsidRDefault="00BC261B" w:rsidP="00BC261B">
      <w:pPr>
        <w:pStyle w:val="Listeafsnit"/>
        <w:numPr>
          <w:ilvl w:val="0"/>
          <w:numId w:val="4"/>
        </w:numPr>
        <w:jc w:val="both"/>
      </w:pPr>
      <w:r>
        <w:t xml:space="preserve">Er tryggingin teknað við rætti til gjaldsundantøku, </w:t>
      </w:r>
      <w:r w:rsidR="002F0A92">
        <w:t>rindar</w:t>
      </w:r>
      <w:r>
        <w:t xml:space="preserve"> LÍV </w:t>
      </w:r>
      <w:r w:rsidR="002F0A92">
        <w:t>tryggingarg</w:t>
      </w:r>
      <w:r>
        <w:t>jaldið</w:t>
      </w:r>
      <w:r w:rsidR="001B491E">
        <w:t>.</w:t>
      </w:r>
    </w:p>
    <w:p w:rsidR="00BC261B" w:rsidRDefault="00BC261B" w:rsidP="00BC261B">
      <w:pPr>
        <w:pStyle w:val="Listeafsnit"/>
        <w:numPr>
          <w:ilvl w:val="0"/>
          <w:numId w:val="4"/>
        </w:numPr>
        <w:jc w:val="both"/>
      </w:pPr>
      <w:r>
        <w:t>Gjaldsundantøka verður veitt eftir somu reglum, sum nevndar eru í sambandi við óvinnuføri</w:t>
      </w:r>
      <w:r w:rsidR="001B491E">
        <w:t>.</w:t>
      </w:r>
    </w:p>
    <w:p w:rsidR="000C558A" w:rsidRDefault="00A416AD" w:rsidP="000C558A">
      <w:r>
        <w:t>Neyvari ásetingar eru at finna í</w:t>
      </w:r>
      <w:r w:rsidR="000C558A">
        <w:t xml:space="preserve"> almennu tryggingartreyt</w:t>
      </w:r>
      <w:r>
        <w:t>unum</w:t>
      </w:r>
      <w:r w:rsidR="000C558A">
        <w:t xml:space="preserve"> </w:t>
      </w:r>
      <w:r w:rsidR="001B491E">
        <w:t>, sum eru at finna á www.liv.fo</w:t>
      </w:r>
    </w:p>
    <w:p w:rsidR="00C234D1" w:rsidRDefault="00C234D1" w:rsidP="00677366">
      <w:pPr>
        <w:jc w:val="both"/>
      </w:pPr>
      <w:r>
        <w:t xml:space="preserve">Eru spurningar ella ivamál ert tú vælkomin at </w:t>
      </w:r>
      <w:r w:rsidR="00A77E83">
        <w:t>koma inn á gólvið</w:t>
      </w:r>
      <w:r w:rsidR="00677366">
        <w:t>,</w:t>
      </w:r>
      <w:r w:rsidR="00A77E83">
        <w:t xml:space="preserve"> </w:t>
      </w:r>
      <w:r>
        <w:t xml:space="preserve">seta teg í samband við okkum á </w:t>
      </w:r>
      <w:r w:rsidR="00677366">
        <w:t xml:space="preserve">    </w:t>
      </w:r>
      <w:r>
        <w:t>tl</w:t>
      </w:r>
      <w:r w:rsidR="00A77E83">
        <w:t>f</w:t>
      </w:r>
      <w:r>
        <w:t xml:space="preserve">. 31 11 11 ella umvegis teldupost á  </w:t>
      </w:r>
      <w:hyperlink r:id="rId8" w:history="1">
        <w:r w:rsidR="001B491E" w:rsidRPr="00D01377">
          <w:rPr>
            <w:rStyle w:val="Hyperlink"/>
          </w:rPr>
          <w:t>tryggingarlaeknin@liv.fo</w:t>
        </w:r>
      </w:hyperlink>
      <w:r>
        <w:t xml:space="preserve">.  </w:t>
      </w:r>
    </w:p>
    <w:p w:rsidR="00D466C2" w:rsidRDefault="00D466C2" w:rsidP="00DE485B"/>
    <w:p w:rsidR="00D466C2" w:rsidRDefault="00D466C2" w:rsidP="00DE485B"/>
    <w:sectPr w:rsidR="00D466C2" w:rsidSect="00AA1F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1B" w:rsidRDefault="00BC261B" w:rsidP="00D466C2">
      <w:pPr>
        <w:spacing w:after="0" w:line="240" w:lineRule="auto"/>
      </w:pPr>
      <w:r>
        <w:separator/>
      </w:r>
    </w:p>
  </w:endnote>
  <w:endnote w:type="continuationSeparator" w:id="0">
    <w:p w:rsidR="00BC261B" w:rsidRDefault="00BC261B" w:rsidP="00D4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1B" w:rsidRDefault="00BC261B" w:rsidP="00A416AD">
    <w:pPr>
      <w:pStyle w:val="Sidefod"/>
      <w:jc w:val="center"/>
    </w:pPr>
    <w:r w:rsidRPr="00D466C2">
      <w:rPr>
        <w:b/>
      </w:rPr>
      <w:t>LÍV</w:t>
    </w:r>
    <w:r w:rsidR="00F3352B">
      <w:t>, Óðinshædd 11, 2.hædd</w:t>
    </w:r>
    <w:r>
      <w:t xml:space="preserve">, P.O. Box 206, FO-110 Tórshavn • tlf. 31 11 11 • </w:t>
    </w:r>
    <w:hyperlink r:id="rId1" w:history="1">
      <w:r w:rsidRPr="00983255">
        <w:rPr>
          <w:rStyle w:val="Hyperlink"/>
        </w:rPr>
        <w:t>liv@liv.fo</w:t>
      </w:r>
    </w:hyperlink>
    <w:r>
      <w:t xml:space="preserve"> • www.liv.fo</w:t>
    </w:r>
  </w:p>
  <w:p w:rsidR="00BC261B" w:rsidRDefault="00BC26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1B" w:rsidRDefault="00BC261B" w:rsidP="00D466C2">
      <w:pPr>
        <w:spacing w:after="0" w:line="240" w:lineRule="auto"/>
      </w:pPr>
      <w:r>
        <w:separator/>
      </w:r>
    </w:p>
  </w:footnote>
  <w:footnote w:type="continuationSeparator" w:id="0">
    <w:p w:rsidR="00BC261B" w:rsidRDefault="00BC261B" w:rsidP="00D4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D80"/>
    <w:multiLevelType w:val="hybridMultilevel"/>
    <w:tmpl w:val="D85C038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46B6"/>
    <w:multiLevelType w:val="hybridMultilevel"/>
    <w:tmpl w:val="D6B2FFB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22431"/>
    <w:multiLevelType w:val="hybridMultilevel"/>
    <w:tmpl w:val="6E3A485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C7C99"/>
    <w:multiLevelType w:val="hybridMultilevel"/>
    <w:tmpl w:val="A76C5C2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57"/>
    <w:rsid w:val="000577FC"/>
    <w:rsid w:val="000C31EE"/>
    <w:rsid w:val="000C558A"/>
    <w:rsid w:val="00107F7D"/>
    <w:rsid w:val="00133A80"/>
    <w:rsid w:val="001B491E"/>
    <w:rsid w:val="002F0A92"/>
    <w:rsid w:val="00387731"/>
    <w:rsid w:val="003A1D57"/>
    <w:rsid w:val="00422D5D"/>
    <w:rsid w:val="004346E0"/>
    <w:rsid w:val="004D4F08"/>
    <w:rsid w:val="005E66A3"/>
    <w:rsid w:val="006101C6"/>
    <w:rsid w:val="00654C5A"/>
    <w:rsid w:val="00661144"/>
    <w:rsid w:val="00677366"/>
    <w:rsid w:val="00694210"/>
    <w:rsid w:val="00746F0F"/>
    <w:rsid w:val="007E3C65"/>
    <w:rsid w:val="007E4D3E"/>
    <w:rsid w:val="008657C4"/>
    <w:rsid w:val="008808B5"/>
    <w:rsid w:val="008E1340"/>
    <w:rsid w:val="0092044A"/>
    <w:rsid w:val="009317CE"/>
    <w:rsid w:val="00934698"/>
    <w:rsid w:val="00A37033"/>
    <w:rsid w:val="00A416AD"/>
    <w:rsid w:val="00A66645"/>
    <w:rsid w:val="00A77E83"/>
    <w:rsid w:val="00AA1F6A"/>
    <w:rsid w:val="00AD7E2B"/>
    <w:rsid w:val="00B21F04"/>
    <w:rsid w:val="00BB32BF"/>
    <w:rsid w:val="00BC261B"/>
    <w:rsid w:val="00C234D1"/>
    <w:rsid w:val="00C4775F"/>
    <w:rsid w:val="00CA1DF8"/>
    <w:rsid w:val="00D466C2"/>
    <w:rsid w:val="00D557C8"/>
    <w:rsid w:val="00D76B53"/>
    <w:rsid w:val="00DE485B"/>
    <w:rsid w:val="00E25D8A"/>
    <w:rsid w:val="00E567BE"/>
    <w:rsid w:val="00E770B0"/>
    <w:rsid w:val="00F3352B"/>
    <w:rsid w:val="00F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9478"/>
  <w15:docId w15:val="{E1FDBCF2-67F5-4A12-AAAE-D54AD20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4C5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234D1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4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66C2"/>
  </w:style>
  <w:style w:type="paragraph" w:styleId="Sidefod">
    <w:name w:val="footer"/>
    <w:basedOn w:val="Normal"/>
    <w:link w:val="SidefodTegn"/>
    <w:uiPriority w:val="99"/>
    <w:unhideWhenUsed/>
    <w:rsid w:val="00D4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66C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yggingarlaeknin@liv.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v@liv.fo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 Kass</dc:creator>
  <cp:lastModifiedBy>Angela Lindenskov á Bøgarði</cp:lastModifiedBy>
  <cp:revision>4</cp:revision>
  <cp:lastPrinted>2016-03-15T14:29:00Z</cp:lastPrinted>
  <dcterms:created xsi:type="dcterms:W3CDTF">2019-10-10T13:43:00Z</dcterms:created>
  <dcterms:modified xsi:type="dcterms:W3CDTF">2025-11-20T14:48:00Z</dcterms:modified>
</cp:coreProperties>
</file>